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1DBA4CA4" w:rsidR="005A1D76" w:rsidRPr="00CB0321" w:rsidRDefault="008E6838" w:rsidP="00DC5549">
      <w:pPr>
        <w:pStyle w:val="Stile1"/>
        <w:rPr>
          <w:color w:val="C45911" w:themeColor="accent2" w:themeShade="BF"/>
        </w:rPr>
      </w:pPr>
      <w:r>
        <w:rPr>
          <w:color w:val="C45911" w:themeColor="accent2" w:themeShade="BF"/>
        </w:rPr>
        <w:t xml:space="preserve">AID </w:t>
      </w:r>
      <w:bookmarkStart w:id="0" w:name="_GoBack"/>
      <w:r w:rsidR="00CB0321" w:rsidRPr="00CB0321">
        <w:rPr>
          <w:color w:val="C45911" w:themeColor="accent2" w:themeShade="BF"/>
        </w:rPr>
        <w:t>012401</w:t>
      </w:r>
      <w:bookmarkEnd w:id="0"/>
      <w:r w:rsidR="00CB0321" w:rsidRPr="00CB0321">
        <w:rPr>
          <w:color w:val="C45911" w:themeColor="accent2" w:themeShade="BF"/>
        </w:rPr>
        <w:t>/01/0 - Contributo italiano al Multi-Donor Trust Fund Escap per Tsunami, Disaster and climate Preparedness nell'Oceano Indiano e nei paesi del sudest asiatico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537C9BBF" w14:textId="0CAC207B" w:rsidR="00DC5549" w:rsidRDefault="00CB0321" w:rsidP="00502458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  <w:r>
              <w:rPr>
                <w:rStyle w:val="Titolodellibro"/>
                <w:b w:val="0"/>
                <w:color w:val="5B9BD5" w:themeColor="accent1"/>
              </w:rPr>
              <w:t xml:space="preserve">L’iniziativa prevede la partecipazione ad un fondo fiduciario multi-donatori </w:t>
            </w:r>
            <w:r w:rsidRPr="00CB0321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>
              <w:rPr>
                <w:rStyle w:val="Titolodellibro"/>
                <w:b w:val="0"/>
                <w:color w:val="5B9BD5" w:themeColor="accent1"/>
              </w:rPr>
              <w:t>ch</w:t>
            </w:r>
            <w:r w:rsidRPr="00CB0321">
              <w:rPr>
                <w:rStyle w:val="Titolodellibro"/>
                <w:b w:val="0"/>
                <w:color w:val="5B9BD5" w:themeColor="accent1"/>
              </w:rPr>
              <w:t xml:space="preserve">e </w:t>
            </w:r>
            <w:r>
              <w:rPr>
                <w:rStyle w:val="Titolodellibro"/>
                <w:b w:val="0"/>
                <w:color w:val="5B9BD5" w:themeColor="accent1"/>
              </w:rPr>
              <w:t xml:space="preserve">ha lo scopo </w:t>
            </w:r>
            <w:r w:rsidRPr="00CB0321">
              <w:rPr>
                <w:rStyle w:val="Titolodellibro"/>
                <w:b w:val="0"/>
                <w:color w:val="5B9BD5" w:themeColor="accent1"/>
              </w:rPr>
              <w:t>di contribuire allo sviluppo di un sistema di allerta precoce multilivello per l’Oceano Indiano e per i paesi del sudest asiatico, includendo i piccoli stati insulari in via di sviluppo (SIDS) del sudovest pacifico</w:t>
            </w:r>
            <w:r>
              <w:rPr>
                <w:rStyle w:val="Titolodellibro"/>
                <w:b w:val="0"/>
                <w:color w:val="5B9BD5" w:themeColor="accent1"/>
              </w:rPr>
              <w:t xml:space="preserve">. </w:t>
            </w:r>
            <w:r w:rsidRPr="00CB0321">
              <w:rPr>
                <w:rStyle w:val="Titolodellibro"/>
                <w:b w:val="0"/>
                <w:color w:val="5B9BD5" w:themeColor="accent1"/>
              </w:rPr>
              <w:t>L’obiettivo generale del Fondo è quello di aumentare il livello di preparazione e risposta in caso di tsunami, disastri naturali e cambiamento climatico, in base ai bisogni dei paesi dell’Oceano Indiano e del sudest asiatico. In questo ambito il contributo italiano è indirizzato più in particolare al miglioramento della capacità di previsione degli tsunami nel nordovest dell’Oceano Indiano attraverso il rafforzamento della cooperazione regionale, e al rafforzamento della resilienza agli agenti atmosferici e al clima attraverso capacity building sulla previsione dell’impatto di tali fattori.</w:t>
            </w:r>
          </w:p>
          <w:p w14:paraId="0975BEB6" w14:textId="3550E18C" w:rsidR="00DC5549" w:rsidRPr="00DC5549" w:rsidRDefault="00502458" w:rsidP="00502458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  <w:r w:rsidRPr="00502458">
              <w:rPr>
                <w:rStyle w:val="Titolodellibro"/>
                <w:b w:val="0"/>
                <w:color w:val="5B9BD5" w:themeColor="accent1"/>
              </w:rPr>
              <w:t xml:space="preserve">Il Fondo si prefigge di rafforzare la cooperazione regionale per migliorare i meccanismi di allerta precoce sul rischio costiero che include tsunami, cicloni tropicali, allagamenti e nubifragi, </w:t>
            </w:r>
            <w:r>
              <w:rPr>
                <w:rStyle w:val="Titolodellibro"/>
                <w:b w:val="0"/>
                <w:color w:val="5B9BD5" w:themeColor="accent1"/>
              </w:rPr>
              <w:t xml:space="preserve">particolarmente alto nei Paesi coinvolti, </w:t>
            </w:r>
            <w:r w:rsidRPr="00502458">
              <w:rPr>
                <w:rStyle w:val="Titolodellibro"/>
                <w:b w:val="0"/>
                <w:color w:val="5B9BD5" w:themeColor="accent1"/>
              </w:rPr>
              <w:t>promuovendo un approccio multi-rischio che consideri allo stesso tempo i pericoli di origine umana e naturale. Il Fondo contribuisce inoltre a rafforzare la resilienza delle comunità locali, con il fine ultimo di risparmiare vite umane e ridurre le perdite e i danni derivati dalle catastrofi. L'iniziativa è pertanto fortemente indirizzata a ridurre il rischio da disastri e adattare la popolazione dei Paesi target ai cambiamenti climatici.</w:t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620C93EA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="005F25B0">
              <w:rPr>
                <w:rStyle w:val="Titolodellibro"/>
                <w:b w:val="0"/>
              </w:rPr>
              <w:t>N/A</w:t>
            </w:r>
          </w:p>
          <w:p w14:paraId="274A085D" w14:textId="6D65E291" w:rsidR="00DC5549" w:rsidRDefault="00116E47" w:rsidP="00DC5549">
            <w:pPr>
              <w:spacing w:line="200" w:lineRule="exact"/>
              <w:rPr>
                <w:rStyle w:val="Titolodellibro"/>
                <w:b w:val="0"/>
              </w:rPr>
            </w:pPr>
            <w:r w:rsidRPr="00116E47">
              <w:rPr>
                <w:rStyle w:val="Titolodellibro"/>
                <w:b w:val="0"/>
              </w:rPr>
              <w:t xml:space="preserve">L’iniziativa non ha significative implicazioni in termini di </w:t>
            </w:r>
            <w:r>
              <w:rPr>
                <w:rStyle w:val="Titolodellibro"/>
                <w:b w:val="0"/>
              </w:rPr>
              <w:t>mitigazione dei cambiamenti climatici</w:t>
            </w:r>
            <w:r w:rsidRPr="00116E47">
              <w:rPr>
                <w:rStyle w:val="Titolodellibro"/>
                <w:b w:val="0"/>
              </w:rPr>
              <w:t>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D3B51E6" w14:textId="1A24A760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principale</w:t>
            </w:r>
          </w:p>
          <w:p w14:paraId="20399CD9" w14:textId="202F42C4" w:rsidR="00497ADA" w:rsidRDefault="00502458" w:rsidP="00497ADA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L’iniziativa è specificatamente indirizzata a ridurre il rischio da disastri causati anche da cambiamenti del clima, ed è pertanto </w:t>
            </w:r>
            <w:r w:rsidR="00655D33">
              <w:rPr>
                <w:rStyle w:val="Titolodellibro"/>
                <w:b w:val="0"/>
              </w:rPr>
              <w:t>sostanzialmente allineata agli sforzi per favorire gli sforzi di adattamento ai cambiamenti climatici nei Paesi coinvolti.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1CE1916" w14:textId="04C17704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Biodiversità</w:t>
            </w:r>
            <w:r w:rsidR="00655D33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</w:rPr>
              <w:t xml:space="preserve">significativo </w:t>
            </w:r>
          </w:p>
          <w:p w14:paraId="6AA54AF0" w14:textId="58ABB931" w:rsidR="00DC5549" w:rsidRDefault="00655D33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Seppure non direttamente indirizzata alla tutela di ecosistemi o biodiversità, promuovendo l’adattamento ai cambiamenti climatici </w:t>
            </w:r>
            <w:r w:rsidRPr="00655D33">
              <w:rPr>
                <w:rStyle w:val="Titolodellibro"/>
                <w:b w:val="0"/>
              </w:rPr>
              <w:t xml:space="preserve">l’iniziativa </w:t>
            </w:r>
            <w:r>
              <w:rPr>
                <w:rStyle w:val="Titolodellibro"/>
                <w:b w:val="0"/>
              </w:rPr>
              <w:t xml:space="preserve">può avere </w:t>
            </w:r>
            <w:r w:rsidRPr="00655D33">
              <w:rPr>
                <w:rStyle w:val="Titolodellibro"/>
                <w:b w:val="0"/>
              </w:rPr>
              <w:t xml:space="preserve">la potenzialità di contribuire </w:t>
            </w:r>
            <w:r>
              <w:rPr>
                <w:rStyle w:val="Titolodellibro"/>
                <w:b w:val="0"/>
              </w:rPr>
              <w:t xml:space="preserve">indirettamente </w:t>
            </w:r>
            <w:r w:rsidRPr="00655D33">
              <w:rPr>
                <w:rStyle w:val="Titolodellibro"/>
                <w:b w:val="0"/>
              </w:rPr>
              <w:t>agli obiettivi e agli sforzi di conservazione e uso sostenibile della biodiversità.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69E2BFAC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="00A304A4">
              <w:rPr>
                <w:rStyle w:val="Titolodellibro"/>
                <w:b w:val="0"/>
                <w:color w:val="000000" w:themeColor="text1"/>
              </w:rPr>
              <w:t>significativo</w:t>
            </w:r>
          </w:p>
          <w:p w14:paraId="48AD91A7" w14:textId="171F6D46" w:rsidR="00DC5549" w:rsidRDefault="00655D33" w:rsidP="00DC5549">
            <w:pPr>
              <w:spacing w:line="200" w:lineRule="exact"/>
              <w:rPr>
                <w:rStyle w:val="Titolodellibro"/>
                <w:b w:val="0"/>
              </w:rPr>
            </w:pPr>
            <w:r w:rsidRPr="00655D33">
              <w:rPr>
                <w:rStyle w:val="Titolodellibro"/>
                <w:b w:val="0"/>
              </w:rPr>
              <w:t xml:space="preserve">Seppure non direttamente indirizzata alla </w:t>
            </w:r>
            <w:r>
              <w:rPr>
                <w:rStyle w:val="Titolodellibro"/>
                <w:b w:val="0"/>
              </w:rPr>
              <w:t>lotta alla desertificazione</w:t>
            </w:r>
            <w:r w:rsidRPr="00655D33">
              <w:rPr>
                <w:rStyle w:val="Titolodellibro"/>
                <w:b w:val="0"/>
              </w:rPr>
              <w:t>, promuovendo l’adattamento ai cambiamenti climatici l’iniziativa può avere la potenzialità di contribuire indirettamente</w:t>
            </w:r>
            <w:r>
              <w:rPr>
                <w:rStyle w:val="Titolodellibro"/>
                <w:b w:val="0"/>
              </w:rPr>
              <w:t xml:space="preserve"> agli obiettivi e agli sforzi volti al contrasto del degrado dei suoli e dei processi di desertificazione</w:t>
            </w:r>
            <w:r w:rsidRPr="00655D33">
              <w:rPr>
                <w:rStyle w:val="Titolodellibro"/>
                <w:b w:val="0"/>
              </w:rPr>
              <w:t>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6E403EF4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33E5B455" w14:textId="10F122BD" w:rsidR="00DC5549" w:rsidRDefault="00655D33" w:rsidP="00AC466C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Promuovendo l’adattamento ai cambiamenti climatici e la riduzione del rischio da disastri, sia causati dall’uomo che naturali, l’iniziativa contribuisce significativamente al rafforzamento delle capacità di gestione delle questioni ambientali nei Paesi interessati.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00F43809">
        <w:tc>
          <w:tcPr>
            <w:tcW w:w="14277" w:type="dxa"/>
          </w:tcPr>
          <w:p w14:paraId="648305A5" w14:textId="7A2ACF64" w:rsidR="00497ADA" w:rsidRDefault="00BC159C" w:rsidP="00F4380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(s</w:t>
            </w:r>
            <w:r w:rsidR="00497ADA">
              <w:rPr>
                <w:rStyle w:val="Titolodellibro"/>
                <w:b w:val="0"/>
              </w:rPr>
              <w:t>piegazione</w:t>
            </w:r>
            <w:r>
              <w:rPr>
                <w:rStyle w:val="Titolodellibro"/>
                <w:b w:val="0"/>
              </w:rPr>
              <w:t>)</w:t>
            </w:r>
            <w:r w:rsidR="00497ADA">
              <w:rPr>
                <w:rStyle w:val="Titolodellibro"/>
                <w:b w:val="0"/>
              </w:rPr>
              <w:t>..</w:t>
            </w:r>
            <w:r w:rsidR="00497ADA" w:rsidRPr="00654CE9">
              <w:rPr>
                <w:rStyle w:val="Titolodellibro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17C79EA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lastRenderedPageBreak/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00F43809">
        <w:tc>
          <w:tcPr>
            <w:tcW w:w="14277" w:type="dxa"/>
          </w:tcPr>
          <w:p w14:paraId="3822CEE9" w14:textId="519D4502" w:rsidR="00497ADA" w:rsidRDefault="00A304A4" w:rsidP="00F4380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SDG 13, target 13.1: L’iniziativa contribuisce significativamente agli sforzi per r</w:t>
            </w:r>
            <w:r w:rsidRPr="00A304A4">
              <w:rPr>
                <w:rStyle w:val="Titolodellibro"/>
                <w:b w:val="0"/>
              </w:rPr>
              <w:t xml:space="preserve">afforzare </w:t>
            </w:r>
            <w:r>
              <w:rPr>
                <w:rStyle w:val="Titolodellibro"/>
                <w:b w:val="0"/>
              </w:rPr>
              <w:t>nei P</w:t>
            </w:r>
            <w:r w:rsidRPr="00A304A4">
              <w:rPr>
                <w:rStyle w:val="Titolodellibro"/>
                <w:b w:val="0"/>
              </w:rPr>
              <w:t xml:space="preserve">aesi </w:t>
            </w:r>
            <w:r>
              <w:rPr>
                <w:rStyle w:val="Titolodellibro"/>
                <w:b w:val="0"/>
              </w:rPr>
              <w:t xml:space="preserve">interessati </w:t>
            </w:r>
            <w:r w:rsidRPr="00A304A4">
              <w:rPr>
                <w:rStyle w:val="Titolodellibro"/>
                <w:b w:val="0"/>
              </w:rPr>
              <w:t>la capacità di ripresa e di adattamento ai rischi legati al clima e ai disastri naturali</w:t>
            </w:r>
            <w:r>
              <w:rPr>
                <w:rStyle w:val="Titolodellibro"/>
                <w:b w:val="0"/>
              </w:rPr>
              <w:t>.</w:t>
            </w:r>
          </w:p>
          <w:p w14:paraId="2A689936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116E47"/>
    <w:rsid w:val="001E638C"/>
    <w:rsid w:val="003641E8"/>
    <w:rsid w:val="004249B4"/>
    <w:rsid w:val="00497ADA"/>
    <w:rsid w:val="00502458"/>
    <w:rsid w:val="005105C9"/>
    <w:rsid w:val="00544954"/>
    <w:rsid w:val="00595A4E"/>
    <w:rsid w:val="005A1D76"/>
    <w:rsid w:val="005F25B0"/>
    <w:rsid w:val="00654CE9"/>
    <w:rsid w:val="00655D33"/>
    <w:rsid w:val="006A451B"/>
    <w:rsid w:val="00745BA6"/>
    <w:rsid w:val="007825F0"/>
    <w:rsid w:val="007A04DB"/>
    <w:rsid w:val="007B1607"/>
    <w:rsid w:val="00821F90"/>
    <w:rsid w:val="008E6838"/>
    <w:rsid w:val="00965C47"/>
    <w:rsid w:val="00A14470"/>
    <w:rsid w:val="00A304A4"/>
    <w:rsid w:val="00A35CE6"/>
    <w:rsid w:val="00A57E72"/>
    <w:rsid w:val="00B15AED"/>
    <w:rsid w:val="00BC159C"/>
    <w:rsid w:val="00CB0321"/>
    <w:rsid w:val="00D27DF7"/>
    <w:rsid w:val="00DC5549"/>
    <w:rsid w:val="00E2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fcdf16-31a8-4f16-a52b-b0351ebd8d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653134857F343B11331407CE3BF81" ma:contentTypeVersion="15" ma:contentTypeDescription="Creare un nuovo documento." ma:contentTypeScope="" ma:versionID="5b53cbb20a3c830a842604cc3ea52e6b">
  <xsd:schema xmlns:xsd="http://www.w3.org/2001/XMLSchema" xmlns:xs="http://www.w3.org/2001/XMLSchema" xmlns:p="http://schemas.microsoft.com/office/2006/metadata/properties" xmlns:ns3="cbfcdf16-31a8-4f16-a52b-b0351ebd8d94" xmlns:ns4="4b10cdef-c746-4924-96b7-b89b1185b387" targetNamespace="http://schemas.microsoft.com/office/2006/metadata/properties" ma:root="true" ma:fieldsID="bf3b3c7ed8861fbc307f828b84580afb" ns3:_="" ns4:_="">
    <xsd:import namespace="cbfcdf16-31a8-4f16-a52b-b0351ebd8d94"/>
    <xsd:import namespace="4b10cdef-c746-4924-96b7-b89b1185b3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cdf16-31a8-4f16-a52b-b0351ebd8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def-c746-4924-96b7-b89b1185b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3BB62-9BF2-4ED1-9604-94421583E9FA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b10cdef-c746-4924-96b7-b89b1185b387"/>
    <ds:schemaRef ds:uri="cbfcdf16-31a8-4f16-a52b-b0351ebd8d94"/>
  </ds:schemaRefs>
</ds:datastoreItem>
</file>

<file path=customXml/itemProps2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0AEC9-5463-404C-B7DA-80C7FDFF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cdf16-31a8-4f16-a52b-b0351ebd8d94"/>
    <ds:schemaRef ds:uri="4b10cdef-c746-4924-96b7-b89b1185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mariagemma.pinto</cp:lastModifiedBy>
  <cp:revision>6</cp:revision>
  <dcterms:created xsi:type="dcterms:W3CDTF">2023-03-10T13:46:00Z</dcterms:created>
  <dcterms:modified xsi:type="dcterms:W3CDTF">2023-03-20T09:00:00Z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0x010100CD3653134857F343B11331407CE3BF81</vt:lpwstr>
  </property>
</Properties>
</file>